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C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О</w:t>
      </w:r>
      <w:r w:rsidRPr="00AD40CB">
        <w:rPr>
          <w:rFonts w:ascii="Times New Roman" w:hAnsi="Times New Roman" w:cs="Times New Roman"/>
          <w:sz w:val="30"/>
          <w:szCs w:val="30"/>
        </w:rPr>
        <w:t>боснование необходимости (целесообразности) присвоения наименования административно-территориальной единице, территориальной единице, являющейся населенным пунктом, районом города, составной части населенного пункта или их переименования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b/>
          <w:sz w:val="30"/>
          <w:szCs w:val="30"/>
        </w:rPr>
        <w:t>Предлагается переименовании улицы</w:t>
      </w:r>
      <w:r w:rsidRPr="00AD40CB">
        <w:rPr>
          <w:rFonts w:ascii="Times New Roman" w:hAnsi="Times New Roman" w:cs="Times New Roman"/>
          <w:sz w:val="30"/>
          <w:szCs w:val="30"/>
        </w:rPr>
        <w:t xml:space="preserve"> </w:t>
      </w:r>
      <w:r w:rsidR="000646A2">
        <w:rPr>
          <w:rFonts w:ascii="Times New Roman" w:hAnsi="Times New Roman" w:cs="Times New Roman"/>
          <w:sz w:val="30"/>
          <w:szCs w:val="30"/>
        </w:rPr>
        <w:t>Полевой аг.Новоселки Шерстинского сельского Совета Ветковского района</w:t>
      </w:r>
      <w:r w:rsidRPr="00AD40CB">
        <w:rPr>
          <w:rFonts w:ascii="Times New Roman" w:hAnsi="Times New Roman" w:cs="Times New Roman"/>
          <w:sz w:val="30"/>
          <w:szCs w:val="30"/>
        </w:rPr>
        <w:t xml:space="preserve"> в улицу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Маганова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Предполагаемое название улицы: 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b/>
          <w:sz w:val="30"/>
          <w:szCs w:val="30"/>
        </w:rPr>
        <w:t>На русском языке</w:t>
      </w:r>
      <w:r w:rsidRPr="00AD40CB">
        <w:rPr>
          <w:rFonts w:ascii="Times New Roman" w:hAnsi="Times New Roman" w:cs="Times New Roman"/>
          <w:sz w:val="30"/>
          <w:szCs w:val="30"/>
        </w:rPr>
        <w:t xml:space="preserve"> - улица Магонова И.А.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b/>
          <w:sz w:val="30"/>
          <w:szCs w:val="30"/>
        </w:rPr>
        <w:t>На белорусском языке</w:t>
      </w:r>
      <w:r w:rsidRPr="00AD40CB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вул</w:t>
      </w:r>
      <w:r w:rsidRPr="00AD40C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D40CB">
        <w:rPr>
          <w:rFonts w:ascii="Times New Roman" w:hAnsi="Times New Roman" w:cs="Times New Roman"/>
          <w:sz w:val="30"/>
          <w:szCs w:val="30"/>
        </w:rPr>
        <w:t>ца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Магонава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</w:t>
      </w:r>
      <w:r w:rsidRPr="00AD40C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D40CB">
        <w:rPr>
          <w:rFonts w:ascii="Times New Roman" w:hAnsi="Times New Roman" w:cs="Times New Roman"/>
          <w:sz w:val="30"/>
          <w:szCs w:val="30"/>
        </w:rPr>
        <w:t>.А.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40CB">
        <w:rPr>
          <w:rFonts w:ascii="Times New Roman" w:hAnsi="Times New Roman" w:cs="Times New Roman"/>
          <w:b/>
          <w:sz w:val="30"/>
          <w:szCs w:val="30"/>
        </w:rPr>
        <w:t>Обоснование:</w:t>
      </w:r>
    </w:p>
    <w:p w:rsidR="00612EC7" w:rsidRPr="00AD40CB" w:rsidRDefault="00612EC7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Предложение о переименовании улицы поступило в адрес Ветковского районного исполнительного комитета от гражданина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Стрижака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В.П. в целях </w:t>
      </w:r>
      <w:r w:rsidRPr="00AD40CB">
        <w:rPr>
          <w:rFonts w:ascii="Times New Roman" w:hAnsi="Times New Roman" w:cs="Times New Roman"/>
          <w:sz w:val="30"/>
          <w:szCs w:val="30"/>
          <w:lang w:val="be-BY"/>
        </w:rPr>
        <w:t>увековечения памяти уроженца д.Новоселки Ветковского района Ивана Афанасьевича Магонова</w:t>
      </w:r>
      <w:r w:rsidRPr="00AD40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Иван Афанасьевич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Магонов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(24 ноября 1923, Новосёлки, Гомельская губерния — 17 августа 1998,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Болшево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>, Московская область) — советский и российский военачальник, генерал-лейтенант танковых войск.</w:t>
      </w:r>
    </w:p>
    <w:p w:rsidR="00612EC7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Участник Великой Отечественной войны. В 1943 году на Курской дуге — капитан, командир мотострелкового, а затем танкового батальона 183-й танковой бригады отдельного 10-го танкового корпуса. Начальник Московского высшего общевойскового командного орденов Ленина и Октябрьской Революции Краснознамённого училища (МВОКУ) (1969 — 1984). Первый комендант и почётный гражданин города Старобельска Луганской области.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b/>
          <w:sz w:val="30"/>
          <w:szCs w:val="30"/>
        </w:rPr>
        <w:t>Родился 24 ноября 1923 года в деревне Новосёлки</w:t>
      </w:r>
      <w:r w:rsidRPr="00AD40CB">
        <w:rPr>
          <w:rFonts w:ascii="Times New Roman" w:hAnsi="Times New Roman" w:cs="Times New Roman"/>
          <w:sz w:val="30"/>
          <w:szCs w:val="30"/>
        </w:rPr>
        <w:t xml:space="preserve"> (ныне — в Ветковском районе Гомельской области) в семье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Афанаса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и Ефросинии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Магоновых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>. Помимо Ивана в семье было 3 сына (Никита, Алексей, Николай) и дочь (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Гаша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>). В 1940 году был призван в ряды РККА Ветковским РВК Ветковского района Гомельской области Белорусской ССР. Для того, чтобы получить возможность служить, прибавил себе 2 года, поэтому во всех военных документах год рождения указан как 1921.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В 1941 году окончил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Лепельское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миномётное училище.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После окончания военного училища воевал на Западном, Ленинградском,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Волховском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и Юго-Западном фронтах, был тяжело ранен. После госпиталя был напра</w:t>
      </w:r>
      <w:r>
        <w:rPr>
          <w:rFonts w:ascii="Times New Roman" w:hAnsi="Times New Roman" w:cs="Times New Roman"/>
          <w:sz w:val="30"/>
          <w:szCs w:val="30"/>
        </w:rPr>
        <w:t>влен в 183-ю танковую бригаду</w:t>
      </w:r>
      <w:r w:rsidRPr="00AD40CB">
        <w:rPr>
          <w:rFonts w:ascii="Times New Roman" w:hAnsi="Times New Roman" w:cs="Times New Roman"/>
          <w:sz w:val="30"/>
          <w:szCs w:val="30"/>
        </w:rPr>
        <w:t>. Служил в должности заместителя начальника штаба 183-й танковой бригады по разведке.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В 1943 году в сражении на Курской дуге — капитан, командир мотострелкового, а затем танкового батальона 183-й танковой бригады отдельного 10-го танкового корпуса. Этим батальоном командовал до августа 1943 года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lastRenderedPageBreak/>
        <w:t xml:space="preserve">В дни празднования 300-летия Старобельска в 1986 году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Магонову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как первому коменданту города решением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Старобельского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городского Совета было присвоено звание «Почётный граж</w:t>
      </w:r>
      <w:r>
        <w:rPr>
          <w:rFonts w:ascii="Times New Roman" w:hAnsi="Times New Roman" w:cs="Times New Roman"/>
          <w:sz w:val="30"/>
          <w:szCs w:val="30"/>
        </w:rPr>
        <w:t>данин города Старобельска»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Закончил войну майором, командиром танкового батальона в Прибалтике. В послевоенное время на командных должностях.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В 1957 окончил Военную академию им. М. В. Фрунзе. Был командиром 5-й гвардейской танковой дивизии. Генерал-майо</w:t>
      </w:r>
      <w:r>
        <w:rPr>
          <w:rFonts w:ascii="Times New Roman" w:hAnsi="Times New Roman" w:cs="Times New Roman"/>
          <w:sz w:val="30"/>
          <w:szCs w:val="30"/>
        </w:rPr>
        <w:t>р танковых войск (16.06.1965)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С 19 февраля 1969 года по 23 мая 1984 года — начальник Московского высшего общевойскового командного орденов Ленина и Октябрьской Революции Краснознаменного училища имени Верховного Совета РСФСР (МВОКУ).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В отставке с 1991 года.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Деятель общественного охотничьего движения. С 1983 по 1996 гг. был председателем Центрального совета Военно-охотничьего общества (ВОО). Внес большой вклад в развитие материальной базы охотничьих хозяйств, стрелково-стендовых комплексов и промышленных предприятий ВОО. Способствовал развитию связей между ВОО и другими общественными охотничьими организациями. Почетный член ВОО. Заслуженный работник охотничьего </w:t>
      </w:r>
      <w:r w:rsidR="00244F32">
        <w:rPr>
          <w:rFonts w:ascii="Times New Roman" w:hAnsi="Times New Roman" w:cs="Times New Roman"/>
          <w:sz w:val="30"/>
          <w:szCs w:val="30"/>
        </w:rPr>
        <w:t xml:space="preserve">хозяйства </w:t>
      </w:r>
      <w:proofErr w:type="spellStart"/>
      <w:r w:rsidR="00244F32">
        <w:rPr>
          <w:rFonts w:ascii="Times New Roman" w:hAnsi="Times New Roman" w:cs="Times New Roman"/>
          <w:sz w:val="30"/>
          <w:szCs w:val="30"/>
        </w:rPr>
        <w:t>Росохотрыболовсоюза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В должности начальника МВОКУ (1969—1984)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19 февраля 1969 года был назначен начальником Московского высшего общевойскового командного орденов Ленина и Октябрьской Революции Краснознаменного училища имени Верховного Совета РСФСР (т. н. Кремлёвское училище). На этой должности находился 15 лет, заслужив глубокое уважение со стороны подчиненных и долгую память почти 50 тысяч курсантов, ставших при этом начальнике училища офицерами Советской Армии. В честь начальника училища курсантов-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кремлёвцев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в народе в то</w:t>
      </w:r>
      <w:r w:rsidR="00244F32">
        <w:rPr>
          <w:rFonts w:ascii="Times New Roman" w:hAnsi="Times New Roman" w:cs="Times New Roman"/>
          <w:sz w:val="30"/>
          <w:szCs w:val="30"/>
        </w:rPr>
        <w:t xml:space="preserve"> время называли «</w:t>
      </w:r>
      <w:proofErr w:type="spellStart"/>
      <w:r w:rsidR="00244F32">
        <w:rPr>
          <w:rFonts w:ascii="Times New Roman" w:hAnsi="Times New Roman" w:cs="Times New Roman"/>
          <w:sz w:val="30"/>
          <w:szCs w:val="30"/>
        </w:rPr>
        <w:t>магоновцами</w:t>
      </w:r>
      <w:proofErr w:type="spellEnd"/>
      <w:r w:rsidR="00244F32">
        <w:rPr>
          <w:rFonts w:ascii="Times New Roman" w:hAnsi="Times New Roman" w:cs="Times New Roman"/>
          <w:sz w:val="30"/>
          <w:szCs w:val="30"/>
        </w:rPr>
        <w:t>»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Особое внимание уделял сохранению воинских традиций, которые всегда сильны были в МВОКУ. Появились и нововведения, сочетавшиеся с традициями: </w:t>
      </w:r>
      <w:proofErr w:type="gramStart"/>
      <w:r w:rsidRPr="00AD40CB">
        <w:rPr>
          <w:rFonts w:ascii="Times New Roman" w:hAnsi="Times New Roman" w:cs="Times New Roman"/>
          <w:sz w:val="30"/>
          <w:szCs w:val="30"/>
        </w:rPr>
        <w:t>выпуск курсантов</w:t>
      </w:r>
      <w:proofErr w:type="gramEnd"/>
      <w:r w:rsidRPr="00AD40CB">
        <w:rPr>
          <w:rFonts w:ascii="Times New Roman" w:hAnsi="Times New Roman" w:cs="Times New Roman"/>
          <w:sz w:val="30"/>
          <w:szCs w:val="30"/>
        </w:rPr>
        <w:t xml:space="preserve"> стал проходить на Красной площади, после чего лейтенанты возлагали подаренные им пионерами гвоздики к Мавзолею Ленина, почетног</w:t>
      </w:r>
      <w:r w:rsidR="00244F32">
        <w:rPr>
          <w:rFonts w:ascii="Times New Roman" w:hAnsi="Times New Roman" w:cs="Times New Roman"/>
          <w:sz w:val="30"/>
          <w:szCs w:val="30"/>
        </w:rPr>
        <w:t>о курсанта и командира МВВКУ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Магонове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21 февраля 1978 года Указом Президиума Верховного Совета СССР за большие заслуги в деле подготовки офицерских кадров и в честь 60-летия Советской Армии училище было награждено орденом Октябрьской революции, став трижды орденоносным.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>Тогда же, приказом министра обороны СССР № 50 от 22 февраля 1978 г. училище переименовано в Московское Высшее общевойсковое командное орденов Ленина и Октябрьской Революции Краснознамённое училище и</w:t>
      </w:r>
      <w:r w:rsidR="00244F32">
        <w:rPr>
          <w:rFonts w:ascii="Times New Roman" w:hAnsi="Times New Roman" w:cs="Times New Roman"/>
          <w:sz w:val="30"/>
          <w:szCs w:val="30"/>
        </w:rPr>
        <w:t>мени Верховного Совета РСФСР</w:t>
      </w:r>
      <w:r w:rsidRPr="00AD40CB">
        <w:rPr>
          <w:rFonts w:ascii="Times New Roman" w:hAnsi="Times New Roman" w:cs="Times New Roman"/>
          <w:sz w:val="30"/>
          <w:szCs w:val="30"/>
        </w:rPr>
        <w:t>.</w:t>
      </w:r>
    </w:p>
    <w:p w:rsidR="00AD40CB" w:rsidRP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lastRenderedPageBreak/>
        <w:t>Оставил пост начальника училища 23 мая 1984 года и уволен в запас. Жил в Москве.</w:t>
      </w:r>
    </w:p>
    <w:p w:rsidR="00AD40CB" w:rsidRDefault="00AD40CB" w:rsidP="00AD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0CB">
        <w:rPr>
          <w:rFonts w:ascii="Times New Roman" w:hAnsi="Times New Roman" w:cs="Times New Roman"/>
          <w:sz w:val="30"/>
          <w:szCs w:val="30"/>
        </w:rPr>
        <w:t xml:space="preserve">Похоронен на </w:t>
      </w:r>
      <w:proofErr w:type="spellStart"/>
      <w:r w:rsidRPr="00AD40CB">
        <w:rPr>
          <w:rFonts w:ascii="Times New Roman" w:hAnsi="Times New Roman" w:cs="Times New Roman"/>
          <w:sz w:val="30"/>
          <w:szCs w:val="30"/>
        </w:rPr>
        <w:t>Кузьминском</w:t>
      </w:r>
      <w:proofErr w:type="spellEnd"/>
      <w:r w:rsidRPr="00AD40CB">
        <w:rPr>
          <w:rFonts w:ascii="Times New Roman" w:hAnsi="Times New Roman" w:cs="Times New Roman"/>
          <w:sz w:val="30"/>
          <w:szCs w:val="30"/>
        </w:rPr>
        <w:t xml:space="preserve"> кладбище в Москве.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Награжден: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2 ордена Красного Знамени[4]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2 ордена Красной Звезды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орден «Отечественной войны»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орден «За службу Родине в Вооружённых Силах СССР»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 xml:space="preserve">медаль «За </w:t>
      </w:r>
      <w:proofErr w:type="gramStart"/>
      <w:r w:rsidRPr="00244F32">
        <w:rPr>
          <w:rFonts w:ascii="Times New Roman" w:hAnsi="Times New Roman" w:cs="Times New Roman"/>
          <w:sz w:val="30"/>
          <w:szCs w:val="30"/>
        </w:rPr>
        <w:t>отвагу»[</w:t>
      </w:r>
      <w:proofErr w:type="gramEnd"/>
      <w:r w:rsidRPr="00244F32">
        <w:rPr>
          <w:rFonts w:ascii="Times New Roman" w:hAnsi="Times New Roman" w:cs="Times New Roman"/>
          <w:sz w:val="30"/>
          <w:szCs w:val="30"/>
        </w:rPr>
        <w:t>11]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медаль «За боевые заслуги»</w:t>
      </w:r>
    </w:p>
    <w:p w:rsidR="00244F32" w:rsidRP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2 медали «За отличие в охране государственной границы СССР»</w:t>
      </w:r>
    </w:p>
    <w:p w:rsid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памятные и юбилейные медали СССР и ряда иностранных государств.</w:t>
      </w:r>
    </w:p>
    <w:p w:rsidR="00244F32" w:rsidRPr="000646A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646A2">
        <w:rPr>
          <w:rFonts w:ascii="Times New Roman" w:hAnsi="Times New Roman" w:cs="Times New Roman"/>
          <w:b/>
          <w:sz w:val="30"/>
          <w:szCs w:val="30"/>
        </w:rPr>
        <w:t>Дополнительная информация:</w:t>
      </w:r>
    </w:p>
    <w:p w:rsidR="00244F32" w:rsidRDefault="00244F3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F32">
        <w:rPr>
          <w:rFonts w:ascii="Times New Roman" w:hAnsi="Times New Roman" w:cs="Times New Roman"/>
          <w:sz w:val="30"/>
          <w:szCs w:val="30"/>
        </w:rPr>
        <w:t>21 января 2022 г.</w:t>
      </w:r>
      <w:r>
        <w:rPr>
          <w:rFonts w:ascii="Times New Roman" w:hAnsi="Times New Roman" w:cs="Times New Roman"/>
          <w:sz w:val="30"/>
          <w:szCs w:val="30"/>
        </w:rPr>
        <w:t xml:space="preserve"> в аг.Новоселки был проведен сельский сход, где был поднят вопрос переименования улицы Полевой аг.Новоселки Шерстинского сельского Совета Ветковского района в улицу Магонова И.А., где единогласно граждан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ами принято решение о переименовании улицы и увековечения </w:t>
      </w:r>
      <w:r w:rsidR="000646A2">
        <w:rPr>
          <w:rFonts w:ascii="Times New Roman" w:hAnsi="Times New Roman" w:cs="Times New Roman"/>
          <w:sz w:val="30"/>
          <w:szCs w:val="30"/>
        </w:rPr>
        <w:t xml:space="preserve">памяти об уроженце деревни </w:t>
      </w:r>
      <w:r w:rsidR="000646A2">
        <w:rPr>
          <w:rFonts w:ascii="Times New Roman" w:hAnsi="Times New Roman" w:cs="Times New Roman"/>
          <w:sz w:val="30"/>
          <w:szCs w:val="30"/>
        </w:rPr>
        <w:t>Новоселки Шерстинского сельского Совета Ветковского района</w:t>
      </w:r>
      <w:r w:rsidR="000646A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46A2" w:rsidRDefault="000646A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46A2">
        <w:rPr>
          <w:rFonts w:ascii="Times New Roman" w:hAnsi="Times New Roman" w:cs="Times New Roman"/>
          <w:b/>
          <w:sz w:val="30"/>
          <w:szCs w:val="30"/>
        </w:rPr>
        <w:t>Сроки проведения обсуждения:</w:t>
      </w:r>
      <w:r>
        <w:rPr>
          <w:rFonts w:ascii="Times New Roman" w:hAnsi="Times New Roman" w:cs="Times New Roman"/>
          <w:sz w:val="30"/>
          <w:szCs w:val="30"/>
        </w:rPr>
        <w:t xml:space="preserve"> с 25 февраля 2022 года по 25 марта 2022 года.</w:t>
      </w:r>
    </w:p>
    <w:p w:rsidR="000646A2" w:rsidRPr="00E71B96" w:rsidRDefault="000646A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B96">
        <w:rPr>
          <w:rFonts w:ascii="Times New Roman" w:hAnsi="Times New Roman" w:cs="Times New Roman"/>
          <w:b/>
          <w:sz w:val="30"/>
          <w:szCs w:val="30"/>
        </w:rPr>
        <w:t>Контактные данные:</w:t>
      </w:r>
    </w:p>
    <w:p w:rsidR="000646A2" w:rsidRPr="000646A2" w:rsidRDefault="000646A2" w:rsidP="0024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Свои предложение Вы можете отправить по электронной почте </w:t>
      </w:r>
      <w:hyperlink r:id="rId4" w:history="1">
        <w:r w:rsidRPr="001E096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isp</w:t>
        </w:r>
        <w:r w:rsidRPr="000646A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1E096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vetka</w:t>
        </w:r>
        <w:r w:rsidRPr="000646A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1E096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Pr="000646A2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Pr="001E096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Pr="000646A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1E096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0646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0646A2">
        <w:rPr>
          <w:rFonts w:ascii="Times New Roman" w:hAnsi="Times New Roman" w:cs="Times New Roman"/>
          <w:sz w:val="30"/>
          <w:szCs w:val="30"/>
        </w:rPr>
        <w:t>sherstin@mail.gomel.by</w:t>
      </w:r>
      <w:r w:rsidR="00E71B96">
        <w:rPr>
          <w:rFonts w:ascii="Times New Roman" w:hAnsi="Times New Roman" w:cs="Times New Roman"/>
          <w:sz w:val="30"/>
          <w:szCs w:val="30"/>
        </w:rPr>
        <w:t>.</w:t>
      </w:r>
    </w:p>
    <w:sectPr w:rsidR="000646A2" w:rsidRPr="000646A2" w:rsidSect="00064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7"/>
    <w:rsid w:val="000646A2"/>
    <w:rsid w:val="00244F32"/>
    <w:rsid w:val="00270572"/>
    <w:rsid w:val="00612EC7"/>
    <w:rsid w:val="00AD40CB"/>
    <w:rsid w:val="00B97B05"/>
    <w:rsid w:val="00E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D075-C62C-49F4-B486-8F2A121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p@vetka.gomel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2022-03-17T12:11:00Z</dcterms:created>
  <dcterms:modified xsi:type="dcterms:W3CDTF">2022-03-17T12:30:00Z</dcterms:modified>
</cp:coreProperties>
</file>